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C8" w:rsidRDefault="00E246C8" w:rsidP="00E246C8">
      <w:pPr>
        <w:spacing w:before="100" w:beforeAutospacing="1" w:after="0" w:line="240" w:lineRule="auto"/>
        <w:jc w:val="center"/>
        <w:rPr>
          <w:rFonts w:eastAsia="Times New Roman" w:cstheme="minorHAnsi"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Klub Mel</w:t>
      </w:r>
      <w:r w:rsidR="008E143C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oman</w:t>
      </w:r>
      <w:r w:rsidR="00DE0C7B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 xml:space="preserve">a - najciekawsze wydarzenia </w:t>
      </w:r>
      <w:r w:rsidR="005537E9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I</w:t>
      </w:r>
      <w:r w:rsidR="00DE0C7B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I-I</w:t>
      </w:r>
      <w:r w:rsidR="005537E9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V</w:t>
      </w:r>
      <w:r w:rsidR="00A806D9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 xml:space="preserve"> 202</w:t>
      </w:r>
      <w:r w:rsidR="00EE23EC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4</w:t>
      </w:r>
    </w:p>
    <w:p w:rsidR="00E246C8" w:rsidRDefault="001943D2" w:rsidP="00E246C8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Przed Państwem </w:t>
      </w:r>
      <w:r w:rsidR="001D0AB1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druga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w </w:t>
      </w:r>
      <w:r w:rsidR="00DE0C7B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2024 roku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oferta Klubu Melomana wzbogacona o </w:t>
      </w:r>
      <w:r w:rsidR="001D0AB1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wydarzenia kwietniowe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Zapraszam wszystkich zainteresowanych Uczniów, Rodziców</w:t>
      </w:r>
      <w:r w:rsidR="00682C04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i Nauczycieli do uczestnictwa </w:t>
      </w:r>
      <w:r w:rsidR="000C67D3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br/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w działalności 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naszego Klubu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</w:t>
      </w:r>
      <w:r w:rsidR="00682C04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Od 18 lat organizuję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wyjścia na koncerty filharmoniczne w Auli UAM, spekta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kle oper, baletów 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z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repertuar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u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Teatru Wielkiego, </w:t>
      </w:r>
      <w:r w:rsidR="00682C04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musicali 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w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Teatr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ze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Muzyczn</w:t>
      </w:r>
      <w:r w:rsidR="00993F26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ym,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realizacje Polskiego Teatru Tańca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oraz 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na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koncerty jazzowe, etniczne, festiwale "Poznańska W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iosna Muzyczna"</w:t>
      </w:r>
      <w:r w:rsidR="009852F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,</w:t>
      </w:r>
      <w:r w:rsidR="00563EF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„Festiwal Moniuszki”,</w:t>
      </w:r>
      <w:r w:rsidR="009852F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„Granice natury – granice kultury”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i "</w:t>
      </w:r>
      <w:proofErr w:type="spellStart"/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Ethno</w:t>
      </w:r>
      <w:proofErr w:type="spellEnd"/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Port"</w:t>
      </w:r>
      <w:r w:rsidR="00701EEA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..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</w:t>
      </w:r>
    </w:p>
    <w:p w:rsidR="000B07FA" w:rsidRDefault="009852F8" w:rsidP="00150A0B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Zapisy przyjmuję </w:t>
      </w:r>
      <w:r w:rsidR="0003316D" w:rsidRPr="0003316D">
        <w:rPr>
          <w:rFonts w:eastAsia="Times New Roman" w:cstheme="minorHAnsi"/>
          <w:b/>
          <w:bCs/>
          <w:color w:val="002060"/>
          <w:sz w:val="24"/>
          <w:szCs w:val="24"/>
          <w:highlight w:val="yellow"/>
          <w:u w:val="single"/>
          <w:lang w:eastAsia="pl-PL"/>
        </w:rPr>
        <w:t xml:space="preserve">PRZEDE WSZYSTKIM </w:t>
      </w:r>
      <w:r w:rsidR="00E246C8" w:rsidRPr="0003316D">
        <w:rPr>
          <w:rFonts w:eastAsia="Times New Roman" w:cstheme="minorHAnsi"/>
          <w:b/>
          <w:bCs/>
          <w:color w:val="002060"/>
          <w:sz w:val="24"/>
          <w:szCs w:val="24"/>
          <w:highlight w:val="yellow"/>
          <w:u w:val="single"/>
          <w:lang w:eastAsia="pl-PL"/>
        </w:rPr>
        <w:t xml:space="preserve">przez </w:t>
      </w:r>
      <w:proofErr w:type="spellStart"/>
      <w:r w:rsidR="00E246C8" w:rsidRPr="0003316D">
        <w:rPr>
          <w:rFonts w:eastAsia="Times New Roman" w:cstheme="minorHAnsi"/>
          <w:b/>
          <w:bCs/>
          <w:color w:val="002060"/>
          <w:sz w:val="24"/>
          <w:szCs w:val="24"/>
          <w:highlight w:val="yellow"/>
          <w:u w:val="single"/>
          <w:lang w:eastAsia="pl-PL"/>
        </w:rPr>
        <w:t>mobiDziennik</w:t>
      </w:r>
      <w:proofErr w:type="spellEnd"/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(konto nauczycielskie, </w:t>
      </w:r>
      <w:r w:rsidR="00701EEA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br/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a nie dyrektorskie</w:t>
      </w:r>
      <w:r w:rsidR="00EE23E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!!!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)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lub bezpośrednio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u mnie</w:t>
      </w:r>
      <w:r w:rsidR="001F7C09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, codziennie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w czasie przerw obiadowych</w:t>
      </w:r>
      <w:r w:rsidR="001F7C09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(godz. 12:00-12:20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w sali B6</w:t>
      </w:r>
      <w:r w:rsidR="001F7C09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)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</w:t>
      </w:r>
      <w:r w:rsidR="00E246C8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>Proszę zadbać o terminowe przekazywanie pieniędzy</w:t>
      </w:r>
      <w:r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. </w:t>
      </w:r>
      <w:r w:rsidR="00993F26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>To mnie uchroni przed stresem w dniu wykupienia rezerwacji</w:t>
      </w:r>
      <w:r w:rsidR="0003316D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. </w:t>
      </w:r>
      <w:r w:rsidR="00701EEA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Przy większych kwotach, ze względów bezpieczeństwa, możliwa jest także płatność na konto. Szczegóły podam, gdy zgłosicie mi Państwo taką potrzebę. </w:t>
      </w:r>
    </w:p>
    <w:p w:rsidR="009140A5" w:rsidRPr="00DC525D" w:rsidRDefault="001F7C09" w:rsidP="009140A5">
      <w:pPr>
        <w:spacing w:before="100" w:beforeAutospacing="1" w:after="0" w:line="240" w:lineRule="auto"/>
        <w:jc w:val="center"/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</w:pPr>
      <w:r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ZBLIŻAJĄ SIĘ TERMINY </w:t>
      </w:r>
      <w:r w:rsidR="000B07FA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OPŁACENIA</w:t>
      </w:r>
      <w:r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 REZERWACJI</w:t>
      </w:r>
      <w:r w:rsidR="003348B0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!!!</w:t>
      </w:r>
    </w:p>
    <w:p w:rsidR="009852F8" w:rsidRPr="00DC525D" w:rsidRDefault="003348B0" w:rsidP="009140A5">
      <w:pPr>
        <w:spacing w:before="100" w:beforeAutospacing="1" w:after="0" w:line="240" w:lineRule="auto"/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</w:pP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do 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2</w:t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5 stycznia - </w:t>
      </w:r>
      <w:r w:rsidR="001F7C09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„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TRAVIATA</w:t>
      </w:r>
      <w:r w:rsidR="001F7C09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”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, 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„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SPECTRUM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”</w:t>
      </w:r>
      <w:r w:rsidR="00E57A5B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 i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 „KOMBINAT”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,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br/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do 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02</w:t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 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lutego</w:t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 - 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„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ROMEOS &amp; JULIAS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”</w:t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, </w:t>
      </w:r>
      <w:r w:rsidR="000D2CBB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„WESELE FIGARA”, 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„45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”</w:t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 i 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„</w:t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 xml:space="preserve">ZAKONNICA </w:t>
      </w:r>
      <w:r w:rsidR="000D2CBB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br/>
      </w:r>
      <w:r w:rsidR="001D0AB1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W PRZEBRANIU</w:t>
      </w:r>
      <w:r w:rsidR="009140A5" w:rsidRPr="00DC525D"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”</w:t>
      </w:r>
      <w:r>
        <w:rPr>
          <w:rFonts w:eastAsia="Times New Roman" w:cstheme="minorHAnsi"/>
          <w:b/>
          <w:bCs/>
          <w:color w:val="C00000"/>
          <w:sz w:val="32"/>
          <w:szCs w:val="32"/>
          <w:highlight w:val="green"/>
          <w:u w:val="single"/>
          <w:lang w:eastAsia="pl-PL"/>
        </w:rPr>
        <w:t>.</w:t>
      </w:r>
    </w:p>
    <w:p w:rsidR="001943D2" w:rsidRDefault="001943D2" w:rsidP="00150A0B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Proszę zwrócić uwagę, że </w:t>
      </w:r>
      <w:r w:rsidR="00701EEA">
        <w:rPr>
          <w:rFonts w:eastAsia="Times New Roman" w:cstheme="minorHAnsi"/>
          <w:b/>
          <w:color w:val="002060"/>
          <w:sz w:val="24"/>
          <w:szCs w:val="24"/>
          <w:lang w:eastAsia="pl-PL"/>
        </w:rPr>
        <w:t>wiele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wydarze</w:t>
      </w:r>
      <w:r w:rsidR="00701EEA">
        <w:rPr>
          <w:rFonts w:eastAsia="Times New Roman" w:cstheme="minorHAnsi"/>
          <w:b/>
          <w:color w:val="002060"/>
          <w:sz w:val="24"/>
          <w:szCs w:val="24"/>
          <w:lang w:eastAsia="pl-PL"/>
        </w:rPr>
        <w:t>ń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nie </w:t>
      </w:r>
      <w:r w:rsidR="00701EEA">
        <w:rPr>
          <w:rFonts w:eastAsia="Times New Roman" w:cstheme="minorHAnsi"/>
          <w:b/>
          <w:color w:val="002060"/>
          <w:sz w:val="24"/>
          <w:szCs w:val="24"/>
          <w:lang w:eastAsia="pl-PL"/>
        </w:rPr>
        <w:t>jest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już dostępn</w:t>
      </w:r>
      <w:r w:rsidR="00701EEA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ych. Listy zapełniły się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w ciąg</w:t>
      </w:r>
      <w:r w:rsidR="00EE23EC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u kilku dni, a nawet godzin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od momentu ogłoszenia poprzedni</w:t>
      </w:r>
      <w:r w:rsidR="00EE23EC">
        <w:rPr>
          <w:rFonts w:eastAsia="Times New Roman" w:cstheme="minorHAnsi"/>
          <w:b/>
          <w:color w:val="002060"/>
          <w:sz w:val="24"/>
          <w:szCs w:val="24"/>
          <w:lang w:eastAsia="pl-PL"/>
        </w:rPr>
        <w:t>ch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ofert. </w:t>
      </w:r>
    </w:p>
    <w:p w:rsidR="001943D2" w:rsidRDefault="001943D2" w:rsidP="00150A0B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Ze „starych”</w:t>
      </w:r>
      <w:r w:rsidR="00701EEA">
        <w:rPr>
          <w:rFonts w:eastAsia="Times New Roman" w:cstheme="minorHAnsi"/>
          <w:b/>
          <w:color w:val="002060"/>
          <w:sz w:val="24"/>
          <w:szCs w:val="24"/>
          <w:lang w:eastAsia="pl-PL"/>
        </w:rPr>
        <w:t>,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B0371F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jeszcze wciąż dostępnych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wydarzeń</w:t>
      </w:r>
      <w:r w:rsidR="00701EEA">
        <w:rPr>
          <w:rFonts w:eastAsia="Times New Roman" w:cstheme="minorHAnsi"/>
          <w:b/>
          <w:color w:val="002060"/>
          <w:sz w:val="24"/>
          <w:szCs w:val="24"/>
          <w:lang w:eastAsia="pl-PL"/>
        </w:rPr>
        <w:t>,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oprócz koncertów filharmonicznych </w:t>
      </w:r>
      <w:r w:rsidR="000B7666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po raz ostatni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szczerze </w:t>
      </w:r>
      <w:r w:rsidR="00B0371F">
        <w:rPr>
          <w:rFonts w:eastAsia="Times New Roman" w:cstheme="minorHAnsi"/>
          <w:b/>
          <w:color w:val="002060"/>
          <w:sz w:val="24"/>
          <w:szCs w:val="24"/>
          <w:lang w:eastAsia="pl-PL"/>
        </w:rPr>
        <w:t>rekomenduję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5A4EF2">
        <w:rPr>
          <w:rFonts w:eastAsia="Times New Roman" w:cstheme="minorHAnsi"/>
          <w:b/>
          <w:color w:val="002060"/>
          <w:sz w:val="24"/>
          <w:szCs w:val="24"/>
          <w:lang w:eastAsia="pl-PL"/>
        </w:rPr>
        <w:t>„</w:t>
      </w:r>
      <w:r w:rsidR="005A4EF2">
        <w:rPr>
          <w:rFonts w:eastAsia="Times New Roman" w:cstheme="minorHAnsi"/>
          <w:b/>
          <w:color w:val="C00000"/>
          <w:sz w:val="24"/>
          <w:szCs w:val="24"/>
          <w:lang w:eastAsia="pl-PL"/>
        </w:rPr>
        <w:t>SPECTRUM 02. Debiuty choreograficzne</w:t>
      </w:r>
      <w:r w:rsidR="005A4EF2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5A4EF2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. TO WYDARZENIE ZOSTANIE ZAPREZENTOWANE TYLKO </w:t>
      </w:r>
      <w:r w:rsidR="000B7666">
        <w:rPr>
          <w:rFonts w:eastAsia="Times New Roman" w:cstheme="minorHAnsi"/>
          <w:b/>
          <w:color w:val="C00000"/>
          <w:sz w:val="24"/>
          <w:szCs w:val="24"/>
          <w:lang w:eastAsia="pl-PL"/>
        </w:rPr>
        <w:t>PODCZAS JEDNEGO WIECZORU. NIGDY WIĘCEJ NIE ZOSTANIE POWTÓRZONE</w:t>
      </w:r>
      <w:r w:rsidR="005A4EF2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. Rok temu „Spectrum 01 Debiuty choreograficzne” zachwyciły </w:t>
      </w:r>
      <w:r w:rsidR="00C0345D">
        <w:rPr>
          <w:rFonts w:eastAsia="Times New Roman" w:cstheme="minorHAnsi"/>
          <w:b/>
          <w:color w:val="C00000"/>
          <w:sz w:val="24"/>
          <w:szCs w:val="24"/>
          <w:lang w:eastAsia="pl-PL"/>
        </w:rPr>
        <w:t>publiczność</w:t>
      </w:r>
      <w:r w:rsidR="005A4EF2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. Proszę mi wierzyć – </w:t>
      </w:r>
      <w:r w:rsidR="00C0345D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to było </w:t>
      </w:r>
      <w:r w:rsidR="005A4EF2">
        <w:rPr>
          <w:rFonts w:eastAsia="Times New Roman" w:cstheme="minorHAnsi"/>
          <w:b/>
          <w:color w:val="C00000"/>
          <w:sz w:val="24"/>
          <w:szCs w:val="24"/>
          <w:lang w:eastAsia="pl-PL"/>
        </w:rPr>
        <w:t>niezapomniane przeżycie. Podczas jednego wieczoru zaprezentowano kilkanaście krótkich baletów współczesnych, każdy do innej muzyki, z odmienną choreografią, z różnymi dekoracjami i kostiumami.</w:t>
      </w:r>
      <w:r w:rsidR="005A4EF2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F52CC8" w:rsidRPr="00701EEA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>NAPRAWDĘ WARTO!!</w:t>
      </w:r>
      <w:r w:rsidR="00F52CC8" w:rsidRPr="000D2CBB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>!</w:t>
      </w:r>
      <w:r w:rsidR="00CD308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CD3088" w:rsidRPr="000D2CBB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>TYLKO DLA NASZEGO KLUBU MELOMANA OBNIŻONO CENĘ BI</w:t>
      </w:r>
      <w:r w:rsidR="000D2CBB" w:rsidRPr="000D2CBB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 xml:space="preserve">LETÓW Z 70 ZŁ </w:t>
      </w:r>
      <w:r w:rsidR="000B7666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br/>
      </w:r>
      <w:r w:rsidR="000D2CBB" w:rsidRPr="000D2CBB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>DO 50 ZŁ!!!</w:t>
      </w:r>
      <w:r w:rsidR="000B7666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 xml:space="preserve"> Osoby, które już zapłaciły według wcześniejszej </w:t>
      </w:r>
      <w:r w:rsidR="008E37F2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stawki</w:t>
      </w:r>
      <w:r w:rsidR="000B7666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, otrzymają ode mnie zwrot nadpłaty.</w:t>
      </w:r>
    </w:p>
    <w:p w:rsidR="00EC527A" w:rsidRPr="00A30B43" w:rsidRDefault="00F52CC8" w:rsidP="00EC527A">
      <w:pPr>
        <w:spacing w:before="100" w:beforeAutospacing="1" w:after="0" w:line="240" w:lineRule="auto"/>
        <w:ind w:firstLine="708"/>
        <w:jc w:val="center"/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</w:pPr>
      <w:r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 xml:space="preserve">A teraz czas na </w:t>
      </w:r>
      <w:r w:rsidR="00CD3088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kwietniowe</w:t>
      </w:r>
      <w:r w:rsidR="005A4EF2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 xml:space="preserve"> </w:t>
      </w:r>
      <w:r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nowości</w:t>
      </w:r>
      <w:r w:rsidR="00EC527A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, których jeszcze nie ogłaszałem</w:t>
      </w:r>
      <w:r w:rsidR="00AA2023"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:</w:t>
      </w:r>
    </w:p>
    <w:p w:rsidR="00F52CC8" w:rsidRPr="00717DB6" w:rsidRDefault="000B7666" w:rsidP="00F52CC8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Wieczory baletowe w Teatrze Wielkim:</w:t>
      </w:r>
      <w:r w:rsidR="005A4EF2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proofErr w:type="spellStart"/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Stabat</w:t>
      </w:r>
      <w:proofErr w:type="spellEnd"/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Mater</w:t>
      </w:r>
      <w:proofErr w:type="spellEnd"/>
      <w:r w:rsidR="005A4EF2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i „BER”</w:t>
      </w:r>
      <w:r w:rsidR="005A4EF2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F52CC8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 w:rsidR="00AA2023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 xml:space="preserve">GORĄCO </w:t>
      </w:r>
      <w:r w:rsidR="00701EEA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REKOMENDUJĘ</w:t>
      </w:r>
      <w:r w:rsidR="005A4EF2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!</w:t>
      </w:r>
      <w:r w:rsidR="00F52CC8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!!</w:t>
      </w:r>
    </w:p>
    <w:p w:rsidR="00AA2023" w:rsidRPr="00717DB6" w:rsidRDefault="000B7666" w:rsidP="00F52CC8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Jedna z najsłynniejszych oper Verdiego</w:t>
      </w:r>
      <w:r w:rsidR="00EC527A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: </w:t>
      </w:r>
      <w:r w:rsidR="00AA2023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proofErr w:type="spellStart"/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Rigoletto</w:t>
      </w:r>
      <w:proofErr w:type="spellEnd"/>
      <w:r w:rsidR="00EC527A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AA2023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="00AA2023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LIST</w:t>
      </w:r>
      <w:r w:rsidR="00982D5C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A</w:t>
      </w:r>
      <w:r w:rsidR="00AA2023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 xml:space="preserve"> BARDZO SZYBKO SIĘ </w:t>
      </w:r>
      <w:r w:rsidR="00982D5C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ZAPEŁNI</w:t>
      </w:r>
      <w:r w:rsidR="00AA2023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!!!</w:t>
      </w:r>
      <w:r w:rsidR="00B0371F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 xml:space="preserve"> </w:t>
      </w:r>
    </w:p>
    <w:p w:rsidR="000B7666" w:rsidRPr="00717DB6" w:rsidRDefault="00717DB6" w:rsidP="00701EEA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SZANSA</w:t>
      </w: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na </w:t>
      </w:r>
      <w:r w:rsidR="000B7666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spotkania z interpretacją tekstów B. Schulza i S. Witkacego w </w:t>
      </w: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spektaklach Polskiego Teatru Tańca: „Republika Marzeń” i „Kurka Wodna albo urojenie” dla tych, którym jesienią zabrakło już biletów.</w:t>
      </w:r>
    </w:p>
    <w:p w:rsidR="00E246C8" w:rsidRDefault="00C0345D" w:rsidP="00701EEA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Oba </w:t>
      </w:r>
      <w:r w:rsidR="000B7666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kwietniowe</w:t>
      </w: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w</w:t>
      </w:r>
      <w:r w:rsidR="0018494C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ieczory </w:t>
      </w:r>
      <w:r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>w Filharmonii Poznańskiej</w:t>
      </w:r>
      <w:r w:rsidR="00993F26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246C8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są </w:t>
      </w:r>
      <w:r w:rsidR="00717DB6" w:rsidRPr="00717DB6">
        <w:rPr>
          <w:rFonts w:eastAsia="Times New Roman" w:cstheme="minorHAnsi"/>
          <w:b/>
          <w:color w:val="C00000"/>
          <w:sz w:val="24"/>
          <w:szCs w:val="24"/>
          <w:highlight w:val="yellow"/>
          <w:lang w:eastAsia="pl-PL"/>
        </w:rPr>
        <w:t>BARDZO INTERESUJĄCYM</w:t>
      </w:r>
      <w:r w:rsidR="00717DB6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246C8" w:rsidRPr="00717DB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dopełnieniem oferty. </w:t>
      </w:r>
    </w:p>
    <w:p w:rsidR="008E37F2" w:rsidRPr="00717DB6" w:rsidRDefault="008E37F2" w:rsidP="00701EEA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</w:p>
    <w:p w:rsidR="00AA2023" w:rsidRPr="0003316D" w:rsidRDefault="0003316D" w:rsidP="00AA2023">
      <w:pPr>
        <w:spacing w:before="100" w:beforeAutospacing="1" w:after="0" w:line="240" w:lineRule="auto"/>
        <w:jc w:val="center"/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</w:pPr>
      <w:r w:rsidRPr="0003316D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 xml:space="preserve">RADZĘ SIĘ POSPIESZYĆ Z </w:t>
      </w:r>
      <w:r w:rsidR="00701EEA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>REZERWACJAMI</w:t>
      </w:r>
      <w:r w:rsidRPr="0003316D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 xml:space="preserve">   </w:t>
      </w:r>
      <w:r w:rsidR="00AA2023" w:rsidRPr="0003316D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>3…    2…    1…    START ! ! !</w:t>
      </w:r>
    </w:p>
    <w:p w:rsidR="00132DB5" w:rsidRPr="00D77799" w:rsidRDefault="00132DB5" w:rsidP="003B416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26 I 2024 (piątek)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„Z kapelusza”,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>50 bi</w:t>
      </w:r>
      <w:r w:rsidR="00982D5C">
        <w:rPr>
          <w:rFonts w:eastAsia="Times New Roman" w:cstheme="minorHAnsi"/>
          <w:color w:val="002060"/>
          <w:sz w:val="24"/>
          <w:szCs w:val="24"/>
          <w:lang w:eastAsia="pl-PL"/>
        </w:rPr>
        <w:t>letów w cenie 40 zł należy opłac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ić </w:t>
      </w:r>
      <w:r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10 stycznia 2024 r. </w:t>
      </w:r>
      <w:r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AB63C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DE0C7B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DE0C7B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40665A" w:rsidRDefault="00737FF2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lastRenderedPageBreak/>
        <w:t xml:space="preserve">27 </w:t>
      </w:r>
      <w:r w:rsidR="003B4167">
        <w:rPr>
          <w:rFonts w:eastAsia="Times New Roman" w:cstheme="minorHAnsi"/>
          <w:b/>
          <w:color w:val="002060"/>
          <w:sz w:val="24"/>
          <w:szCs w:val="24"/>
          <w:lang w:eastAsia="pl-PL"/>
        </w:rPr>
        <w:t>I 202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4</w:t>
      </w:r>
      <w:r w:rsidR="003B4167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r. (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sobota</w:t>
      </w:r>
      <w:r w:rsidR="003B4167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), godz. 18:00, Teatr Wielki w Poznaniu – 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Gala baletowa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3B4167"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>45</w:t>
      </w:r>
      <w:r w:rsidR="003B4167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="003B4167"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 w:rsidR="003B4167"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70 zł </w:t>
      </w:r>
      <w:r w:rsidR="00982D5C">
        <w:rPr>
          <w:rFonts w:eastAsia="Times New Roman" w:cstheme="minorHAnsi"/>
          <w:color w:val="002060"/>
          <w:sz w:val="24"/>
          <w:szCs w:val="24"/>
          <w:lang w:eastAsia="pl-PL"/>
        </w:rPr>
        <w:t>należy opłac</w:t>
      </w:r>
      <w:r w:rsidR="003B4167" w:rsidRPr="00755CC4">
        <w:rPr>
          <w:rFonts w:eastAsia="Times New Roman" w:cstheme="minorHAnsi"/>
          <w:color w:val="002060"/>
          <w:sz w:val="24"/>
          <w:szCs w:val="24"/>
          <w:lang w:eastAsia="pl-PL"/>
        </w:rPr>
        <w:t>ić</w:t>
      </w:r>
      <w:r w:rsidR="003B4167"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B4167"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10</w:t>
      </w:r>
      <w:r w:rsidR="003B4167"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stycznia</w:t>
      </w:r>
      <w:r w:rsidR="003B4167"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 w:rsidR="000D2CBB"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 </w:t>
      </w:r>
      <w:r w:rsidR="00AB63C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682C04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682C04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A0589D" w:rsidRPr="00A0589D" w:rsidRDefault="00A0589D" w:rsidP="00977A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01 I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4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czwartek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S. Schwartz – musical „</w:t>
      </w:r>
      <w:proofErr w:type="spellStart"/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Pippin</w:t>
      </w:r>
      <w:proofErr w:type="spellEnd"/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 w:rsidR="008C0DF6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br/>
      </w:r>
      <w:r w:rsidR="00AB63C0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15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biletów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</w:t>
      </w:r>
      <w:r w:rsidRPr="00982D5C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wykupić </w:t>
      </w:r>
      <w:r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do 0</w:t>
      </w:r>
      <w:r w:rsidR="00AB63C0"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5</w:t>
      </w:r>
      <w:r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stycznia 2024 r.</w:t>
      </w:r>
      <w:r w:rsidR="00C830B9"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BRAK </w:t>
      </w:r>
      <w:r w:rsidR="00C830B9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BILET</w:t>
      </w:r>
      <w:r w:rsid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ÓW</w:t>
      </w:r>
      <w:r w:rsidR="00C830B9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.</w:t>
      </w:r>
      <w:r w:rsidR="00C830B9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B548B5" w:rsidRDefault="00B548B5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03 II 2024 (sobota) godz. 18:00, Filharmonia Poznańska (Aula UAM) – „PIEŚŃ BOHATERA. 115. ROCZNICA URODZIN GRAŻYNY BACEWICZ”,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Tomasz Sośniak – fortepian, Charles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Olivieri-Munroe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- dyrygent: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  <w:t>G. Bacewicz – Koncert fortepianowy,</w:t>
      </w:r>
      <w:r w:rsidR="00E5649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Josef Suk – Scherzo </w:t>
      </w:r>
      <w:proofErr w:type="spellStart"/>
      <w:r w:rsidR="00E56494">
        <w:rPr>
          <w:rFonts w:eastAsia="Times New Roman" w:cstheme="minorHAnsi"/>
          <w:b/>
          <w:color w:val="C00000"/>
          <w:sz w:val="24"/>
          <w:szCs w:val="24"/>
          <w:lang w:eastAsia="pl-PL"/>
        </w:rPr>
        <w:t>Fantastique</w:t>
      </w:r>
      <w:proofErr w:type="spellEnd"/>
      <w:r w:rsidR="00E5649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op. 25,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A.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D</w:t>
      </w:r>
      <w:r w:rsidR="00E56494">
        <w:rPr>
          <w:rFonts w:eastAsia="Times New Roman" w:cstheme="minorHAnsi"/>
          <w:b/>
          <w:color w:val="C00000"/>
          <w:sz w:val="24"/>
          <w:szCs w:val="24"/>
          <w:lang w:eastAsia="pl-PL"/>
        </w:rPr>
        <w:t>vorak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="00E56494">
        <w:rPr>
          <w:rFonts w:eastAsia="Times New Roman" w:cstheme="minorHAnsi"/>
          <w:b/>
          <w:color w:val="C00000"/>
          <w:sz w:val="24"/>
          <w:szCs w:val="24"/>
          <w:lang w:eastAsia="pl-PL"/>
        </w:rPr>
        <w:t>Pieśń bohatera op. 111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E5649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31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stycznia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773329" w:rsidRDefault="00773329" w:rsidP="00A249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04 II 2024 r. (niedziela), godz. 18:00, Teatr Wielki w Poznaniu 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L. Minkus </w:t>
      </w:r>
      <w:r w:rsidRPr="00AF45B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balet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Don Kichot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30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80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1</w:t>
      </w:r>
      <w:r w:rsidR="00132DB5"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0</w:t>
      </w:r>
      <w:r w:rsidRP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stycznia 2024 r.</w:t>
      </w:r>
      <w:r w:rsidR="00C830B9"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C830B9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C830B9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C830B9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B548B5" w:rsidRPr="00E56494" w:rsidRDefault="00E56494" w:rsidP="00A249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09 II 2024 (piątek) godz. 19:00, Filharmonia Poznańska (Aula UAM) – „URODZINY MAESTRA”,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Antoni Wit </w:t>
      </w:r>
      <w:r w:rsidR="00AC2CB1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- dyrygent: F. Schubert – III Symfonia D-dur D.200, A. von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Zemlinsky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poemat symfoniczny „Syrenka”, </w:t>
      </w:r>
      <w:r w:rsidR="00133686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07 lutego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A24968" w:rsidRDefault="00A24968" w:rsidP="00A249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11 II 2024 r. (niedziela), godz. 18:00, Teatr Wielki w Poznaniu – </w:t>
      </w:r>
      <w:r w:rsidR="002E6398">
        <w:rPr>
          <w:rFonts w:eastAsia="Times New Roman" w:cstheme="minorHAnsi"/>
          <w:b/>
          <w:color w:val="C00000"/>
          <w:sz w:val="24"/>
          <w:szCs w:val="24"/>
          <w:lang w:eastAsia="pl-PL"/>
        </w:rPr>
        <w:t>G. Verdi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AF45B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 w:rsidR="002E6398">
        <w:rPr>
          <w:rFonts w:eastAsia="Times New Roman" w:cstheme="minorHAnsi"/>
          <w:b/>
          <w:color w:val="C00000"/>
          <w:sz w:val="24"/>
          <w:szCs w:val="24"/>
          <w:lang w:eastAsia="pl-PL"/>
        </w:rPr>
        <w:t>opera „</w:t>
      </w:r>
      <w:proofErr w:type="spellStart"/>
      <w:r w:rsidR="002E6398">
        <w:rPr>
          <w:rFonts w:eastAsia="Times New Roman" w:cstheme="minorHAnsi"/>
          <w:b/>
          <w:color w:val="C00000"/>
          <w:sz w:val="24"/>
          <w:szCs w:val="24"/>
          <w:lang w:eastAsia="pl-PL"/>
        </w:rPr>
        <w:t>Traviata</w:t>
      </w:r>
      <w:proofErr w:type="spellEnd"/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2E6398">
        <w:rPr>
          <w:rFonts w:eastAsia="Times New Roman" w:cstheme="minorHAnsi"/>
          <w:color w:val="002060"/>
          <w:sz w:val="24"/>
          <w:szCs w:val="24"/>
          <w:lang w:eastAsia="pl-PL"/>
        </w:rPr>
        <w:t>45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 w:rsidR="002E6398">
        <w:rPr>
          <w:rFonts w:eastAsia="Times New Roman" w:cstheme="minorHAnsi"/>
          <w:color w:val="00206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</w:t>
      </w:r>
      <w:r w:rsidR="002E6398">
        <w:rPr>
          <w:rFonts w:eastAsia="Times New Roman" w:cstheme="minorHAnsi"/>
          <w:color w:val="002060"/>
          <w:sz w:val="24"/>
          <w:szCs w:val="24"/>
          <w:lang w:eastAsia="pl-PL"/>
        </w:rPr>
        <w:t>7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do </w:t>
      </w:r>
      <w:r w:rsidR="002E6398"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25</w:t>
      </w:r>
      <w:r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 stycznia 2024 r.</w:t>
      </w:r>
      <w:r w:rsidR="00C830B9" w:rsidRP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 </w:t>
      </w:r>
      <w:r w:rsid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C830B9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C830B9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CE3CA9" w:rsidRDefault="00CE3CA9" w:rsidP="00A249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14 II 2024 (środa)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– „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Romeos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&amp;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Julias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unplagued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.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Traumstadt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40 biletów w cenie 40 zł należy wykupić </w:t>
      </w:r>
      <w:r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do 0</w:t>
      </w:r>
      <w:r w:rsidR="001D0AB1"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2</w:t>
      </w:r>
      <w:r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 lutego 2024 r</w:t>
      </w:r>
      <w:r w:rsidR="000D2CBB"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.</w:t>
      </w:r>
      <w:r w:rsidR="000D2CBB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0D2CBB" w:rsidRPr="000D2CBB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ZOSTAŁO TYLKO </w:t>
      </w:r>
      <w:r w:rsidR="000D2CBB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>7</w:t>
      </w:r>
      <w:r w:rsidR="000D2CBB" w:rsidRPr="000D2CBB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</w:p>
    <w:p w:rsidR="00B67DB3" w:rsidRPr="00B67DB3" w:rsidRDefault="00B67DB3" w:rsidP="00B67DB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15 II 2024 r. (czwartek), godz. 19:00, Sala Ziemi MTP –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Koncert „PASSACAGLIA” Leszka Możdżera i Adama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Bałdycha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bilety można kupować samodzielnie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,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i to za połowę ceny,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na stronie </w:t>
      </w:r>
      <w:hyperlink r:id="rId5" w:tgtFrame="_blank" w:history="1">
        <w:r w:rsidRPr="00B67DB3">
          <w:rPr>
            <w:rFonts w:ascii="Times New Roman" w:eastAsia="Times New Roman" w:hAnsi="Times New Roman" w:cs="Times New Roman"/>
            <w:b/>
            <w:bCs/>
            <w:color w:val="002060"/>
            <w:sz w:val="24"/>
            <w:szCs w:val="24"/>
            <w:u w:val="single"/>
            <w:lang w:eastAsia="pl-PL"/>
          </w:rPr>
          <w:t>https://www.eventim.pl/event/leszek-mozdzer-adam-baldych-passacaglia-sala-ziemi-mtp-poznan-18056248/?affiliate=APL</w:t>
        </w:r>
      </w:hyperlink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wpisując kod rabatowy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:</w:t>
      </w:r>
      <w:r w:rsidRPr="00AC2CB1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Nowak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 </w:t>
      </w:r>
    </w:p>
    <w:p w:rsidR="00773329" w:rsidRDefault="002E6398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15 II 2024 r. (czwartek), godz. 1</w:t>
      </w:r>
      <w:r w:rsidR="00E9041A">
        <w:rPr>
          <w:rFonts w:eastAsia="Times New Roman" w:cstheme="minorHAnsi"/>
          <w:b/>
          <w:color w:val="002060"/>
          <w:sz w:val="24"/>
          <w:szCs w:val="24"/>
          <w:lang w:eastAsia="pl-PL"/>
        </w:rPr>
        <w:t>9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:00, Teatr Wielki w Poznaniu – </w:t>
      </w:r>
      <w:r w:rsidR="00E9041A">
        <w:rPr>
          <w:rFonts w:eastAsia="Times New Roman" w:cstheme="minorHAnsi"/>
          <w:b/>
          <w:color w:val="002060"/>
          <w:sz w:val="24"/>
          <w:szCs w:val="24"/>
          <w:lang w:eastAsia="pl-PL"/>
        </w:rPr>
        <w:t>„</w:t>
      </w:r>
      <w:r w:rsidR="00E9041A">
        <w:rPr>
          <w:rFonts w:eastAsia="Times New Roman" w:cstheme="minorHAnsi"/>
          <w:b/>
          <w:color w:val="C00000"/>
          <w:sz w:val="24"/>
          <w:szCs w:val="24"/>
          <w:lang w:eastAsia="pl-PL"/>
        </w:rPr>
        <w:t>SPECTRUM 02. Debiuty choreograficzne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AC2CB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w ramach Festiwalu PRZEDWIOŚNIE BALETOWE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0D2CBB">
        <w:rPr>
          <w:rFonts w:eastAsia="Times New Roman" w:cstheme="minorHAnsi"/>
          <w:color w:val="002060"/>
          <w:sz w:val="24"/>
          <w:szCs w:val="24"/>
          <w:lang w:eastAsia="pl-PL"/>
        </w:rPr>
        <w:t>45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</w:t>
      </w:r>
      <w:r w:rsidR="000D2CBB">
        <w:rPr>
          <w:rFonts w:eastAsia="Times New Roman" w:cstheme="minorHAnsi"/>
          <w:color w:val="002060"/>
          <w:sz w:val="24"/>
          <w:szCs w:val="24"/>
          <w:lang w:eastAsia="pl-PL"/>
        </w:rPr>
        <w:t>50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do </w:t>
      </w:r>
      <w:r w:rsidR="00E9041A"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25</w:t>
      </w:r>
      <w:r w:rsidRPr="000D2CBB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 stycznia 2024 r.</w:t>
      </w:r>
      <w:r w:rsidR="000D2CBB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0D2CBB" w:rsidRPr="000D2CBB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ZOSTAŁO TYLKO </w:t>
      </w:r>
      <w:r w:rsidR="000D2CBB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>11</w:t>
      </w:r>
      <w:r w:rsidR="000D2CBB" w:rsidRPr="000D2CBB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</w:p>
    <w:p w:rsidR="00AC2CB1" w:rsidRDefault="00AC2CB1" w:rsidP="00AC2CB1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18 II 2024 r. (niedziela), godz. 18:00, Teatr Wielki w Poznaniu 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Polski Balet Narodowy JUNIOR:  „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Juvenalia</w:t>
      </w:r>
      <w:proofErr w:type="spellEnd"/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w ramach Festiwalu PRZEDWIOŚNIE BALETOWE,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bilety </w:t>
      </w:r>
      <w:r w:rsidR="00B67DB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za połowę ceny (30 lub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40 zł</w:t>
      </w:r>
      <w:r w:rsidR="00B67DB3">
        <w:rPr>
          <w:rFonts w:eastAsia="Times New Roman" w:cstheme="minorHAnsi"/>
          <w:b/>
          <w:color w:val="002060"/>
          <w:sz w:val="24"/>
          <w:szCs w:val="24"/>
          <w:lang w:eastAsia="pl-PL"/>
        </w:rPr>
        <w:t>)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można kupować samodzielnie na stronie </w:t>
      </w:r>
      <w:hyperlink r:id="rId6" w:tgtFrame="_blank" w:history="1">
        <w:r w:rsidRPr="00AC2CB1">
          <w:rPr>
            <w:rFonts w:ascii="Times New Roman" w:eastAsia="Times New Roman" w:hAnsi="Times New Roman" w:cs="Times New Roman"/>
            <w:b/>
            <w:color w:val="002060"/>
            <w:sz w:val="24"/>
            <w:szCs w:val="24"/>
            <w:u w:val="single"/>
            <w:lang w:eastAsia="pl-PL"/>
          </w:rPr>
          <w:t>https://opera.poznan.pl/pl/goscinny-spektakl-baletowy</w:t>
        </w:r>
      </w:hyperlink>
      <w:r w:rsidRPr="00AC2CB1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wpisując kod rabatowy</w:t>
      </w:r>
      <w:r w:rsidR="00B67DB3">
        <w:rPr>
          <w:rFonts w:eastAsia="Times New Roman" w:cstheme="minorHAnsi"/>
          <w:b/>
          <w:color w:val="002060"/>
          <w:sz w:val="24"/>
          <w:szCs w:val="24"/>
          <w:lang w:eastAsia="pl-PL"/>
        </w:rPr>
        <w:t>:</w:t>
      </w:r>
      <w:r w:rsidRPr="00AC2CB1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FESTIWAL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 </w:t>
      </w:r>
    </w:p>
    <w:p w:rsidR="00AC2CB1" w:rsidRPr="00B67DB3" w:rsidRDefault="00AC2CB1" w:rsidP="00977A6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20 II 2024 r. (wtorek), godz. 19:00, Teatr Wielki w Poznaniu – </w:t>
      </w:r>
      <w:r w:rsidR="00B67DB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KOMOCO/Sofia </w:t>
      </w:r>
      <w:proofErr w:type="spellStart"/>
      <w:r w:rsidR="00B67DB3">
        <w:rPr>
          <w:rFonts w:eastAsia="Times New Roman" w:cstheme="minorHAnsi"/>
          <w:b/>
          <w:color w:val="C00000"/>
          <w:sz w:val="24"/>
          <w:szCs w:val="24"/>
          <w:lang w:eastAsia="pl-PL"/>
        </w:rPr>
        <w:t>Nappi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:  „</w:t>
      </w:r>
      <w:r w:rsidR="00B67DB3">
        <w:rPr>
          <w:rFonts w:eastAsia="Times New Roman" w:cstheme="minorHAnsi"/>
          <w:b/>
          <w:color w:val="C00000"/>
          <w:sz w:val="24"/>
          <w:szCs w:val="24"/>
          <w:lang w:eastAsia="pl-PL"/>
        </w:rPr>
        <w:t>PUPO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w ramach Festiwalu PRZEDWIOŚNIE BALETOWE,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bilety </w:t>
      </w:r>
      <w:r w:rsidR="00B67DB3">
        <w:rPr>
          <w:rFonts w:eastAsia="Times New Roman" w:cstheme="minorHAnsi"/>
          <w:b/>
          <w:color w:val="002060"/>
          <w:sz w:val="24"/>
          <w:szCs w:val="24"/>
          <w:lang w:eastAsia="pl-PL"/>
        </w:rPr>
        <w:t>za połowę ceny (30 lub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40 zł</w:t>
      </w:r>
      <w:r w:rsidR="00B67DB3">
        <w:rPr>
          <w:rFonts w:eastAsia="Times New Roman" w:cstheme="minorHAnsi"/>
          <w:b/>
          <w:color w:val="002060"/>
          <w:sz w:val="24"/>
          <w:szCs w:val="24"/>
          <w:lang w:eastAsia="pl-PL"/>
        </w:rPr>
        <w:t>)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można kupować samodzielnie na stronie </w:t>
      </w:r>
      <w:hyperlink r:id="rId7" w:tgtFrame="_blank" w:history="1">
        <w:r w:rsidR="00B67DB3" w:rsidRPr="00B67DB3">
          <w:rPr>
            <w:rFonts w:ascii="Times New Roman" w:eastAsia="Times New Roman" w:hAnsi="Times New Roman" w:cs="Times New Roman"/>
            <w:b/>
            <w:color w:val="002060"/>
            <w:sz w:val="24"/>
            <w:szCs w:val="24"/>
            <w:u w:val="single"/>
            <w:lang w:eastAsia="pl-PL"/>
          </w:rPr>
          <w:t>https://opera.poznan.pl/pl/mlodzi-choreografowie-prezentacje</w:t>
        </w:r>
      </w:hyperlink>
      <w:r w:rsidR="00B67DB3">
        <w:rPr>
          <w:rFonts w:ascii="Times New Roman" w:eastAsia="Times New Roman" w:hAnsi="Times New Roman" w:cs="Times New Roman"/>
          <w:color w:val="00206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wpisując kod rabatowy</w:t>
      </w:r>
      <w:r w:rsidR="00B67DB3">
        <w:rPr>
          <w:rFonts w:eastAsia="Times New Roman" w:cstheme="minorHAnsi"/>
          <w:b/>
          <w:color w:val="002060"/>
          <w:sz w:val="24"/>
          <w:szCs w:val="24"/>
          <w:lang w:eastAsia="pl-PL"/>
        </w:rPr>
        <w:t>:</w:t>
      </w:r>
      <w:r w:rsidRPr="00AC2CB1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AC2CB1">
        <w:rPr>
          <w:rFonts w:eastAsia="Times New Roman" w:cstheme="minorHAnsi"/>
          <w:b/>
          <w:color w:val="002060"/>
          <w:sz w:val="24"/>
          <w:szCs w:val="24"/>
          <w:lang w:eastAsia="pl-PL"/>
        </w:rPr>
        <w:t>FESTIWAL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 </w:t>
      </w:r>
    </w:p>
    <w:p w:rsidR="00AA2061" w:rsidRDefault="00AA2061" w:rsidP="00977A6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28 I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4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środa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Grzegorz Ciechowski/Republika – spektakl muzyczny „Kombinat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80 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biletów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wykupić </w:t>
      </w:r>
      <w:r w:rsidRP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>do 2</w:t>
      </w:r>
      <w:r w:rsidR="00E9041A" w:rsidRP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5 </w:t>
      </w:r>
      <w:r w:rsidR="00C830B9" w:rsidRP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>I</w:t>
      </w:r>
      <w:r w:rsidRP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 2024 r.</w:t>
      </w:r>
      <w:r w:rsidR="00C830B9" w:rsidRP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 </w:t>
      </w:r>
      <w:r w:rsid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C830B9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C830B9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C830B9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2E6398" w:rsidRDefault="002E6398" w:rsidP="002E63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29 II 2024 r. (czwartek), godz. 19:00, Teatr Wielki w Poznaniu 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W. A. Mozart – opera „We</w:t>
      </w:r>
      <w:r w:rsidR="00E9041A">
        <w:rPr>
          <w:rFonts w:eastAsia="Times New Roman" w:cstheme="minorHAnsi"/>
          <w:b/>
          <w:color w:val="C00000"/>
          <w:sz w:val="24"/>
          <w:szCs w:val="24"/>
          <w:lang w:eastAsia="pl-PL"/>
        </w:rPr>
        <w:t>s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ele Figara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30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80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do 0</w:t>
      </w:r>
      <w:r w:rsidR="00C10790"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2</w:t>
      </w:r>
      <w:r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 lutego 2024 r.</w:t>
      </w:r>
      <w:r w:rsidR="00C830B9"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 </w:t>
      </w:r>
      <w:r w:rsidR="000D2CBB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C830B9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C830B9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CE3CA9" w:rsidRDefault="00CE3CA9" w:rsidP="002E639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02 III 2024 (sobota)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„45”,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40 biletów w cenie 40 zł należy wykupić </w:t>
      </w:r>
      <w:r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do 0</w:t>
      </w:r>
      <w:r w:rsidR="001D0AB1"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2</w:t>
      </w:r>
      <w:r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 xml:space="preserve"> lutego 2024 r</w:t>
      </w:r>
      <w:r w:rsidR="00C10790" w:rsidRPr="00C10790">
        <w:rPr>
          <w:rFonts w:eastAsia="Times New Roman" w:cstheme="minorHAnsi"/>
          <w:b/>
          <w:color w:val="C00000"/>
          <w:sz w:val="24"/>
          <w:szCs w:val="24"/>
          <w:highlight w:val="green"/>
          <w:u w:val="single"/>
          <w:lang w:eastAsia="pl-PL"/>
        </w:rPr>
        <w:t>.</w:t>
      </w:r>
      <w:r w:rsidR="00C1079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C10790" w:rsidRPr="00C10790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>ZOSTAŁO TYLKO 12 BILETÓW.</w:t>
      </w:r>
    </w:p>
    <w:p w:rsidR="00D667D0" w:rsidRDefault="00D667D0" w:rsidP="00D667D0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lastRenderedPageBreak/>
        <w:t>10 III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4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niedziela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), godz. 1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7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:00, Teatr Muzyczny w Poznaniu, 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G. </w:t>
      </w:r>
      <w:proofErr w:type="spellStart"/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Slater</w:t>
      </w:r>
      <w:proofErr w:type="spellEnd"/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, </w:t>
      </w:r>
      <w:proofErr w:type="spellStart"/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A.Menken</w:t>
      </w:r>
      <w:proofErr w:type="spellEnd"/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– musical „Zakonnica w przebraniu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68 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biletów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100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zł należy wykupić </w:t>
      </w:r>
      <w:r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do </w:t>
      </w:r>
      <w:r w:rsidR="001D0AB1"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>02</w:t>
      </w:r>
      <w:r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green"/>
          <w:u w:val="single"/>
          <w:lang w:eastAsia="pl-PL"/>
        </w:rPr>
        <w:t xml:space="preserve"> lutego 2024 r.</w:t>
      </w:r>
      <w:r w:rsidR="00C10790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C10790" w:rsidRPr="00C10790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 BILETÓW.</w:t>
      </w:r>
    </w:p>
    <w:p w:rsidR="00D85DBB" w:rsidRPr="00704F5F" w:rsidRDefault="00D85DBB" w:rsidP="00D667D0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16 III 2024 (sobota) godz. 18:00, Filharmonia Poznańska (Aula UAM) – „NASI GOŚCIE – 511. KONCERT POZNAŃSKI”, </w:t>
      </w:r>
      <w:r w:rsidRPr="00D85DBB">
        <w:rPr>
          <w:rFonts w:eastAsia="Times New Roman" w:cstheme="minorHAnsi"/>
          <w:b/>
          <w:color w:val="C00000"/>
          <w:sz w:val="24"/>
          <w:szCs w:val="24"/>
          <w:lang w:eastAsia="pl-PL"/>
        </w:rPr>
        <w:t>Luis Fernando Perez – fortepian</w:t>
      </w:r>
      <w:r w:rsidRPr="00D85DBB">
        <w:rPr>
          <w:rFonts w:eastAsia="Times New Roman" w:cstheme="minorHAnsi"/>
          <w:b/>
          <w:color w:val="FF0000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George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Tchitchinadze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dyrygent, Orkiestra Filharmonii Bałtyckiej: W. A. Mozart – </w:t>
      </w:r>
      <w:r w:rsidR="00704F5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Koncert fortepianowy c-moll KV 491, R. Strauss – Suit z opery „Kawaler srebrnej róży”,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704F5F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12 marca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D667D0" w:rsidRDefault="00D667D0" w:rsidP="00D667D0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21 III 2024 r. (czwartek), godz. 19:00, Teatr Wielki w Poznaniu 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L.</w:t>
      </w:r>
      <w:r w:rsidRPr="00D667D0">
        <w:rPr>
          <w:rFonts w:eastAsia="Times New Roman" w:cstheme="minorHAnsi"/>
          <w:b/>
          <w:color w:val="FF0000"/>
          <w:sz w:val="24"/>
          <w:szCs w:val="24"/>
          <w:lang w:eastAsia="pl-PL"/>
        </w:rPr>
        <w:t xml:space="preserve"> </w:t>
      </w:r>
      <w:r w:rsidRPr="00D667D0">
        <w:rPr>
          <w:b/>
          <w:color w:val="FF0000"/>
          <w:sz w:val="24"/>
          <w:szCs w:val="24"/>
        </w:rPr>
        <w:t>Janáček</w:t>
      </w:r>
      <w:r w:rsidRPr="00D667D0">
        <w:rPr>
          <w:rFonts w:eastAsia="Times New Roman" w:cstheme="minorHAnsi"/>
          <w:b/>
          <w:color w:val="FF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opera „Wyprawy pana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Brou</w:t>
      </w:r>
      <w:r w:rsidRPr="00D667D0">
        <w:rPr>
          <w:b/>
          <w:color w:val="FF0000"/>
          <w:sz w:val="24"/>
          <w:szCs w:val="24"/>
        </w:rPr>
        <w:t>č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ka</w:t>
      </w:r>
      <w:proofErr w:type="spellEnd"/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30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80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07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marca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 w:rsidR="008E37F2" w:rsidRPr="008E37F2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8E37F2" w:rsidRPr="00C10790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>ZOSTAŁO TYLKO 12 BILETÓW.</w:t>
      </w:r>
    </w:p>
    <w:p w:rsidR="00704F5F" w:rsidRPr="00704F5F" w:rsidRDefault="00704F5F" w:rsidP="00704F5F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22 III 2024 (piątek) godz. 19:00, Filharmonia Poznańska (Aula UAM) – „FRANCUSKIE REQUIEM”,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Agnieszka Adamczak – sopran, </w:t>
      </w:r>
      <w:r w:rsidR="00CE3D69">
        <w:rPr>
          <w:rFonts w:eastAsia="Times New Roman" w:cstheme="minorHAnsi"/>
          <w:b/>
          <w:color w:val="C00000"/>
          <w:sz w:val="24"/>
          <w:szCs w:val="24"/>
          <w:lang w:eastAsia="pl-PL"/>
        </w:rPr>
        <w:t>Wojciech Kowalski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baryton, Marcin Gałęski </w:t>
      </w:r>
      <w:r w:rsidRPr="00D85DBB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organy</w:t>
      </w:r>
      <w:r w:rsidRPr="00D85DBB">
        <w:rPr>
          <w:rFonts w:eastAsia="Times New Roman" w:cstheme="minorHAnsi"/>
          <w:b/>
          <w:color w:val="FF0000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Maciej Wieloch – dyrygent: </w:t>
      </w:r>
      <w:r w:rsidR="00CE3D69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G. Faure „Requiem” op. 48,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19 marca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E41419" w:rsidRDefault="00CE3CA9" w:rsidP="00977A68">
      <w:pPr>
        <w:spacing w:before="100" w:beforeAutospacing="1" w:after="100" w:afterAutospacing="1" w:line="240" w:lineRule="auto"/>
        <w:jc w:val="both"/>
        <w:rPr>
          <w:noProof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23 III 2024 (sobota)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– „</w:t>
      </w:r>
      <w:r w:rsidR="00623FED">
        <w:rPr>
          <w:rFonts w:eastAsia="Times New Roman" w:cstheme="minorHAnsi"/>
          <w:b/>
          <w:color w:val="C00000"/>
          <w:sz w:val="24"/>
          <w:szCs w:val="24"/>
          <w:lang w:eastAsia="pl-PL"/>
        </w:rPr>
        <w:t>Trucizna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”, </w:t>
      </w:r>
      <w:r w:rsidR="008E37F2">
        <w:rPr>
          <w:rFonts w:eastAsia="Times New Roman" w:cstheme="minorHAnsi"/>
          <w:color w:val="002060"/>
          <w:sz w:val="24"/>
          <w:szCs w:val="24"/>
          <w:lang w:eastAsia="pl-PL"/>
        </w:rPr>
        <w:t>6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0 biletów w cenie 40 zł należy wykupić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623FED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13</w:t>
      </w:r>
      <w:r w:rsidR="00D85DBB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623FED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marca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2024 r</w:t>
      </w:r>
      <w:r w:rsidR="00E41419">
        <w:rPr>
          <w:noProof/>
          <w:lang w:eastAsia="pl-PL"/>
        </w:rPr>
        <w:t>.</w:t>
      </w:r>
      <w:r w:rsidR="008E37F2">
        <w:rPr>
          <w:noProof/>
          <w:lang w:eastAsia="pl-PL"/>
        </w:rPr>
        <w:t xml:space="preserve"> </w:t>
      </w:r>
      <w:r w:rsidR="008E37F2" w:rsidRPr="00C10790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ZOSTAŁO TYLKO </w:t>
      </w:r>
      <w:r w:rsidR="008E37F2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 xml:space="preserve">6 </w:t>
      </w:r>
      <w:r w:rsidR="008E37F2" w:rsidRPr="00C10790">
        <w:rPr>
          <w:rFonts w:eastAsia="Times New Roman" w:cstheme="minorHAnsi"/>
          <w:b/>
          <w:color w:val="C00000"/>
          <w:sz w:val="24"/>
          <w:szCs w:val="24"/>
          <w:highlight w:val="yellow"/>
          <w:u w:val="single"/>
          <w:lang w:eastAsia="pl-PL"/>
        </w:rPr>
        <w:t>BILETÓW.</w:t>
      </w:r>
    </w:p>
    <w:p w:rsidR="00E41419" w:rsidRDefault="00E41419" w:rsidP="00E4141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05 IV 2024 r. (piątek), godz. 19:00, Teatr Wielki w Poznaniu,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Wieczór baletowy</w:t>
      </w:r>
      <w:r w:rsidRPr="00E4141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Stabat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Mater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  <w:t>– Pergolesi/Szymanowski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45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70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19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marca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</w:p>
    <w:p w:rsidR="002C5CF2" w:rsidRDefault="002C5CF2" w:rsidP="002C5CF2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06 IV 2024 (sobota)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„Republika Marzeń”,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br/>
        <w:t xml:space="preserve">w cenie 40 zł należy wykupić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19 marca 2024 r.</w:t>
      </w:r>
    </w:p>
    <w:p w:rsidR="002C5CF2" w:rsidRDefault="002C5CF2" w:rsidP="002C5CF2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13 IV 2024 (sobota)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„Kurka wodna albo urojenie”,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biletów w cenie 40 zł należy wykupić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27 marca 2024 r.</w:t>
      </w:r>
    </w:p>
    <w:p w:rsidR="00E41419" w:rsidRDefault="00E41419" w:rsidP="00E4141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14 IV 2024 r. (niedziela), godz. 18:00, Teatr Wielki w Poznaniu, 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G. Verdi</w:t>
      </w:r>
      <w:r w:rsidRPr="00D667D0">
        <w:rPr>
          <w:rFonts w:eastAsia="Times New Roman" w:cstheme="minorHAnsi"/>
          <w:b/>
          <w:color w:val="FF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– opera „</w:t>
      </w:r>
      <w:proofErr w:type="spellStart"/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>Rigoletto</w:t>
      </w:r>
      <w:proofErr w:type="spellEnd"/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00AC4">
        <w:rPr>
          <w:rFonts w:eastAsia="Times New Roman" w:cstheme="minorHAnsi"/>
          <w:color w:val="002060"/>
          <w:sz w:val="24"/>
          <w:szCs w:val="24"/>
          <w:lang w:eastAsia="pl-PL"/>
        </w:rPr>
        <w:t>45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 w:rsidR="00E00AC4">
        <w:rPr>
          <w:rFonts w:eastAsia="Times New Roman" w:cstheme="minorHAnsi"/>
          <w:color w:val="00206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80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E00A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7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marca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</w:p>
    <w:p w:rsidR="003D3566" w:rsidRPr="00CE3D69" w:rsidRDefault="00CE3D69" w:rsidP="00E4141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19 IV 2024 (piątek) godz. 19:00, Filharmonia Poznańska (Aula UAM) – „EROICA”,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Simon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Wallfisch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baryton,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Raphael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Wallfisch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D85DBB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wiolonczela</w:t>
      </w:r>
      <w:r w:rsidRPr="00D85DBB">
        <w:rPr>
          <w:rFonts w:eastAsia="Times New Roman" w:cstheme="minorHAnsi"/>
          <w:b/>
          <w:color w:val="FF0000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Łukasz Borowicz – dyrygent: J.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Dove</w:t>
      </w:r>
      <w:proofErr w:type="spellEnd"/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„In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Exile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”, </w:t>
      </w:r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L. van Beethoven – III Symfonia Es-dur op. 55 „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Eroica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16 </w:t>
      </w:r>
      <w:r w:rsidR="00B07A1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IV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CE3D69" w:rsidRPr="00B07A10" w:rsidRDefault="00CE3D69" w:rsidP="00E4141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26 IV 2024 (piątek) godz. 19:00, Filharmonia Poznańska (Aula UAM) – „MELODIE CYGAŃSKIE I ORGANY”,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Marcin Herman - skrzypce, </w:t>
      </w:r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>Roman Perucki - organy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</w:t>
      </w:r>
      <w:proofErr w:type="spellStart"/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>Yaroslav</w:t>
      </w:r>
      <w:proofErr w:type="spellEnd"/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>Shemet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dyrygent: </w:t>
      </w:r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>Ch. Gounod – Muzyka baletowa z opery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Faust”, P. </w:t>
      </w:r>
      <w:proofErr w:type="spellStart"/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>Sarasate</w:t>
      </w:r>
      <w:proofErr w:type="spellEnd"/>
      <w:r w:rsid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„Melodie cygańskie” op. 20, C. </w:t>
      </w:r>
      <w:r w:rsidR="00B07A10" w:rsidRPr="00B07A10">
        <w:rPr>
          <w:rFonts w:eastAsia="Times New Roman" w:cstheme="minorHAnsi"/>
          <w:b/>
          <w:color w:val="C00000"/>
          <w:sz w:val="24"/>
          <w:szCs w:val="24"/>
          <w:lang w:eastAsia="pl-PL"/>
        </w:rPr>
        <w:t>Saint</w:t>
      </w:r>
      <w:r w:rsidR="00B07A10" w:rsidRPr="00CE3D69">
        <w:rPr>
          <w:rFonts w:eastAsia="Times New Roman" w:cstheme="minorHAnsi"/>
          <w:b/>
          <w:bCs/>
          <w:color w:val="C00000"/>
          <w:sz w:val="24"/>
          <w:szCs w:val="24"/>
          <w:lang w:eastAsia="pl-PL"/>
        </w:rPr>
        <w:t>-</w:t>
      </w:r>
      <w:proofErr w:type="spellStart"/>
      <w:r w:rsidR="00B07A10" w:rsidRPr="00CE3D69">
        <w:rPr>
          <w:rFonts w:eastAsia="Times New Roman" w:cstheme="minorHAnsi"/>
          <w:b/>
          <w:bCs/>
          <w:color w:val="C00000"/>
          <w:sz w:val="24"/>
          <w:szCs w:val="24"/>
          <w:lang w:eastAsia="pl-PL"/>
        </w:rPr>
        <w:t>Saëns</w:t>
      </w:r>
      <w:proofErr w:type="spellEnd"/>
      <w:r w:rsidR="00B07A10">
        <w:rPr>
          <w:rFonts w:eastAsia="Times New Roman" w:cstheme="minorHAnsi"/>
          <w:b/>
          <w:bCs/>
          <w:color w:val="C00000"/>
          <w:sz w:val="24"/>
          <w:szCs w:val="24"/>
          <w:lang w:eastAsia="pl-PL"/>
        </w:rPr>
        <w:t xml:space="preserve"> – III Symfonia c-moll </w:t>
      </w:r>
      <w:r w:rsidR="008E37F2">
        <w:rPr>
          <w:rFonts w:eastAsia="Times New Roman" w:cstheme="minorHAnsi"/>
          <w:b/>
          <w:bCs/>
          <w:color w:val="C00000"/>
          <w:sz w:val="24"/>
          <w:szCs w:val="24"/>
          <w:lang w:eastAsia="pl-PL"/>
        </w:rPr>
        <w:br/>
      </w:r>
      <w:r w:rsidR="00B07A10">
        <w:rPr>
          <w:rFonts w:eastAsia="Times New Roman" w:cstheme="minorHAnsi"/>
          <w:b/>
          <w:bCs/>
          <w:color w:val="C00000"/>
          <w:sz w:val="24"/>
          <w:szCs w:val="24"/>
          <w:lang w:eastAsia="pl-PL"/>
        </w:rPr>
        <w:t>op. 78 „Organowa”</w:t>
      </w:r>
      <w:r w:rsidR="00B07A10" w:rsidRPr="00B07A10"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B07A1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23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B07A10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kwietnia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2A1CDC" w:rsidRPr="00DC525D" w:rsidRDefault="00E00AC4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27 IV 2024 r. (sobota), godz. 19:00, Teatr Wielki w Poznaniu, </w:t>
      </w:r>
      <w:r w:rsidRP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tryptyk baletowy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„BER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(Bondara/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Ekman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/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Rimeikis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),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45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</w:t>
      </w:r>
      <w:r w:rsidR="00D51343">
        <w:rPr>
          <w:rFonts w:eastAsia="Times New Roman" w:cstheme="minorHAnsi"/>
          <w:color w:val="002060"/>
          <w:sz w:val="24"/>
          <w:szCs w:val="24"/>
          <w:lang w:eastAsia="pl-PL"/>
        </w:rPr>
        <w:t>7</w:t>
      </w:r>
      <w:bookmarkStart w:id="0" w:name="_GoBack"/>
      <w:bookmarkEnd w:id="0"/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10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kwietnia</w:t>
      </w:r>
      <w:r w:rsidR="00150DA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 w:rsidR="004A570E">
        <w:rPr>
          <w:noProof/>
          <w:lang w:eastAsia="pl-PL"/>
        </w:rPr>
        <w:t xml:space="preserve"> </w:t>
      </w:r>
      <w:r w:rsidR="009B30B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4A570E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2A1CD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4A570E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2A1CD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B30B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AF008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E782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C10790" w:rsidRDefault="00AF0089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6A748370" wp14:editId="5C166AC9">
            <wp:extent cx="2225992" cy="1483994"/>
            <wp:effectExtent l="0" t="0" r="3175" b="2540"/>
            <wp:docPr id="6" name="Obraz 6" descr="https://opera.poznan.pl/Media/Photos/012287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ra.poznan.pl/Media/Photos/012287photo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05" cy="151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E4141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4141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</w:t>
      </w:r>
      <w:r w:rsidR="00DC525D">
        <w:rPr>
          <w:noProof/>
          <w:lang w:eastAsia="pl-PL"/>
        </w:rPr>
        <w:drawing>
          <wp:inline distT="0" distB="0" distL="0" distR="0" wp14:anchorId="69E0497F" wp14:editId="5C70712A">
            <wp:extent cx="1495425" cy="1495425"/>
            <wp:effectExtent l="0" t="0" r="9525" b="9525"/>
            <wp:docPr id="1" name="Obraz 1" descr="Charles Olivieri-Munroe | Cziffra György Fesztiv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les Olivieri-Munroe | Cziffra György Fesztivá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041" cy="152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E4141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</w:t>
      </w:r>
      <w:r w:rsidR="00165995">
        <w:rPr>
          <w:noProof/>
          <w:lang w:eastAsia="pl-PL"/>
        </w:rPr>
        <w:drawing>
          <wp:inline distT="0" distB="0" distL="0" distR="0" wp14:anchorId="0CDD9821" wp14:editId="33DE5ED3">
            <wp:extent cx="2247900" cy="1499515"/>
            <wp:effectExtent l="0" t="0" r="0" b="5715"/>
            <wp:docPr id="17" name="Obraz 17" descr="https://teatr-muzyczny.pl/cache?folder=galleries&amp;width=1200&amp;height=800&amp;file=2802881717b88af1da4d35c990f89cb1156880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eatr-muzyczny.pl/cache?folder=galleries&amp;width=1200&amp;height=800&amp;file=2802881717b88af1da4d35c990f89cb115688092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11" cy="15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995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</w:p>
    <w:p w:rsidR="00C10790" w:rsidRDefault="00165995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0A185FDE" wp14:editId="395328FD">
            <wp:extent cx="2047875" cy="1366768"/>
            <wp:effectExtent l="0" t="0" r="0" b="5080"/>
            <wp:docPr id="18" name="Obraz 18" descr="https://opera.poznan.pl/Media/Photos/011038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pera.poznan.pl/Media/Photos/011038photo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971" cy="140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25D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DC525D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7F4608">
        <w:rPr>
          <w:noProof/>
          <w:lang w:eastAsia="pl-PL"/>
        </w:rPr>
        <w:drawing>
          <wp:inline distT="0" distB="0" distL="0" distR="0" wp14:anchorId="5F1C4C37" wp14:editId="62DD8074">
            <wp:extent cx="914400" cy="1372514"/>
            <wp:effectExtent l="0" t="0" r="0" b="0"/>
            <wp:docPr id="23" name="Obraz 23" descr="https://filharmonialubelska.pl/wp-content/uploads/2022/11/W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harmonialubelska.pl/wp-content/uploads/2022/11/W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905" cy="14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25D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DC525D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C10790">
        <w:rPr>
          <w:noProof/>
          <w:lang w:eastAsia="pl-PL"/>
        </w:rPr>
        <w:drawing>
          <wp:inline distT="0" distB="0" distL="0" distR="0" wp14:anchorId="4F61489D" wp14:editId="622B8C78">
            <wp:extent cx="2069938" cy="1377315"/>
            <wp:effectExtent l="0" t="0" r="6985" b="0"/>
            <wp:docPr id="2" name="Obraz 2" descr="https://opera.poznan.pl/Media/Photos/013269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pera.poznan.pl/Media/Photos/013269photo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035" cy="143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D83F28">
        <w:rPr>
          <w:noProof/>
          <w:lang w:eastAsia="pl-PL"/>
        </w:rPr>
        <w:drawing>
          <wp:inline distT="0" distB="0" distL="0" distR="0" wp14:anchorId="1F34BA8F" wp14:editId="44E5C02A">
            <wp:extent cx="1282065" cy="1367790"/>
            <wp:effectExtent l="0" t="0" r="0" b="3810"/>
            <wp:docPr id="19" name="Obraz 19" descr="kwadrat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wadrat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895" cy="139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770D97" w:rsidRPr="00C10790" w:rsidRDefault="00770D97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4832B0C" wp14:editId="2803E7FB">
            <wp:extent cx="2181225" cy="1385570"/>
            <wp:effectExtent l="0" t="0" r="9525" b="5080"/>
            <wp:docPr id="8" name="Obraz 8" descr="Leszek Możdżer &amp; Adam Bałdych Passacagl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zek Możdżer &amp; Adam Bałdych Passacaglia - YouTub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219" cy="14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20E5328B" wp14:editId="545FF69B">
            <wp:extent cx="2072322" cy="1381550"/>
            <wp:effectExtent l="0" t="0" r="4445" b="9525"/>
            <wp:docPr id="12" name="Obraz 12" descr="SPECTRUM 02. Debiuty choreograficzne – Przedwiośnie Balet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ECTRUM 02. Debiuty choreograficzne – Przedwiośnie Baletow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84" cy="140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4E0579E1" wp14:editId="64FC1312">
            <wp:extent cx="2091690" cy="1395753"/>
            <wp:effectExtent l="0" t="0" r="3810" b="0"/>
            <wp:docPr id="13" name="Obraz 13" descr="Poznań / „Przedwiośnie Baletowe”: Polski Balet Narodowy Junior „Juvenalia”  - chor. Krzysztof Pastor, Kristóf Szabó, Gianni Melfi, Antonio Lanzo -  taniec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znań / „Przedwiośnie Baletowe”: Polski Balet Narodowy Junior „Juvenalia”  - chor. Krzysztof Pastor, Kristóf Szabó, Gianni Melfi, Antonio Lanzo -  taniecPOLS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623" cy="1415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419" w:rsidRDefault="00165995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B2F576A" wp14:editId="24F2E3AA">
            <wp:extent cx="2211303" cy="1475105"/>
            <wp:effectExtent l="0" t="0" r="0" b="0"/>
            <wp:docPr id="16" name="Obraz 16" descr="https://teatr-muzyczny.pl/cache?folder=galleries&amp;width=1200&amp;height=800&amp;file=c2ca6948e18abc89af8ac031c255c2e1162427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atr-muzyczny.pl/cache?folder=galleries&amp;width=1200&amp;height=800&amp;file=c2ca6948e18abc89af8ac031c255c2e116242726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08" cy="15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60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     </w:t>
      </w:r>
      <w:r w:rsidR="007F460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348B0">
        <w:rPr>
          <w:noProof/>
          <w:lang w:eastAsia="pl-PL"/>
        </w:rPr>
        <w:drawing>
          <wp:inline distT="0" distB="0" distL="0" distR="0" wp14:anchorId="52801BA4" wp14:editId="42AB96A0">
            <wp:extent cx="1494790" cy="1494790"/>
            <wp:effectExtent l="0" t="0" r="0" b="0"/>
            <wp:docPr id="11" name="Obraz 11" descr="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51" cy="151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0790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     </w:t>
      </w:r>
      <w:r w:rsidR="00D83F2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3348B0">
        <w:rPr>
          <w:noProof/>
          <w:lang w:eastAsia="pl-PL"/>
        </w:rPr>
        <w:drawing>
          <wp:inline distT="0" distB="0" distL="0" distR="0" wp14:anchorId="56854001" wp14:editId="5C091C59">
            <wp:extent cx="2223663" cy="1481455"/>
            <wp:effectExtent l="0" t="0" r="5715" b="4445"/>
            <wp:docPr id="3" name="Obraz 3" descr="https://teatr-muzyczny.pl/cache?folder=galleries&amp;width=1200&amp;height=800&amp;file=d18af2d200a896c7e83969027e8eda5e15487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atr-muzyczny.pl/cache?folder=galleries&amp;width=1200&amp;height=800&amp;file=d18af2d200a896c7e83969027e8eda5e1548782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30" cy="149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F2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      </w:t>
      </w:r>
    </w:p>
    <w:p w:rsidR="00AF37EB" w:rsidRDefault="00D83F28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33E3648" wp14:editId="72335988">
            <wp:extent cx="1628775" cy="1628775"/>
            <wp:effectExtent l="0" t="0" r="9525" b="9525"/>
            <wp:docPr id="24" name="Obraz 24" descr="https://ptt-poznan.pl/images/84d42eab-08e4-40d4-bd84-d95db85b864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tt-poznan.pl/images/84d42eab-08e4-40d4-bd84-d95db85b8640/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391" cy="165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41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2F44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2F44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E4141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E41419">
        <w:rPr>
          <w:noProof/>
          <w:lang w:eastAsia="pl-PL"/>
        </w:rPr>
        <w:drawing>
          <wp:inline distT="0" distB="0" distL="0" distR="0" wp14:anchorId="320BBF02" wp14:editId="6DD4E832">
            <wp:extent cx="2428875" cy="1619250"/>
            <wp:effectExtent l="0" t="0" r="9525" b="0"/>
            <wp:docPr id="4" name="Obraz 4" descr="https://opera.poznan.pl/Media/Photos/012333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era.poznan.pl/Media/Photos/012333photo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04" cy="162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2F44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2F44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2F44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AF37EB">
        <w:rPr>
          <w:noProof/>
          <w:lang w:eastAsia="pl-PL"/>
        </w:rPr>
        <w:drawing>
          <wp:inline distT="0" distB="0" distL="0" distR="0" wp14:anchorId="2E2DEA16" wp14:editId="18D92C06">
            <wp:extent cx="1609725" cy="1609725"/>
            <wp:effectExtent l="0" t="0" r="9525" b="9525"/>
            <wp:docPr id="9" name="Obraz 9" descr="https://ptt-poznan.pl/images/457ca4a6-cabd-4739-8c8b-df41ef40f5e7/4-republika-marzen-zdjandrzej-grabows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tt-poznan.pl/images/457ca4a6-cabd-4739-8c8b-df41ef40f5e7/4-republika-marzen-zdjandrzej-grabowski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AC4" w:rsidRPr="00977A68" w:rsidRDefault="00AF37EB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6BAAA89" wp14:editId="6A942790">
            <wp:extent cx="1552575" cy="1552575"/>
            <wp:effectExtent l="0" t="0" r="9525" b="9525"/>
            <wp:docPr id="10" name="Obraz 10" descr="https://ptt-poznan.pl/images/f1f5ebc2-42ab-4313-8a21-341cb5ceaf42/kwadr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tt-poznan.pl/images/f1f5ebc2-42ab-4313-8a21-341cb5ceaf42/kwadrat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2F44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E00AC4">
        <w:rPr>
          <w:noProof/>
          <w:lang w:eastAsia="pl-PL"/>
        </w:rPr>
        <w:drawing>
          <wp:inline distT="0" distB="0" distL="0" distR="0" wp14:anchorId="53098D70" wp14:editId="4B160AC1">
            <wp:extent cx="2352675" cy="1569903"/>
            <wp:effectExtent l="0" t="0" r="0" b="0"/>
            <wp:docPr id="5" name="Obraz 5" descr="https://opera.poznan.pl/Media/Photos/005612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ra.poznan.pl/Media/Photos/005612photo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11" cy="157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 </w:t>
      </w:r>
      <w:r w:rsidR="00E00AC4">
        <w:rPr>
          <w:noProof/>
          <w:lang w:eastAsia="pl-PL"/>
        </w:rPr>
        <w:drawing>
          <wp:inline distT="0" distB="0" distL="0" distR="0" wp14:anchorId="1ADACE82" wp14:editId="1CA533EE">
            <wp:extent cx="2349938" cy="1570990"/>
            <wp:effectExtent l="0" t="0" r="0" b="0"/>
            <wp:docPr id="7" name="Obraz 7" descr="https://opera.poznan.pl/Media/Photos/009267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ra.poznan.pl/Media/Photos/009267photo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42" cy="15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</w:p>
    <w:sectPr w:rsidR="00E00AC4" w:rsidRPr="00977A68" w:rsidSect="00E24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020C4F"/>
    <w:multiLevelType w:val="multilevel"/>
    <w:tmpl w:val="D6366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C3686C"/>
    <w:multiLevelType w:val="multilevel"/>
    <w:tmpl w:val="9AE4C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9A261C"/>
    <w:multiLevelType w:val="multilevel"/>
    <w:tmpl w:val="535C7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FF45A4C"/>
    <w:multiLevelType w:val="multilevel"/>
    <w:tmpl w:val="B6C8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DD1515"/>
    <w:multiLevelType w:val="multilevel"/>
    <w:tmpl w:val="01321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C32142"/>
    <w:multiLevelType w:val="multilevel"/>
    <w:tmpl w:val="4F60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6C8"/>
    <w:rsid w:val="0003316D"/>
    <w:rsid w:val="00047A5F"/>
    <w:rsid w:val="00055B13"/>
    <w:rsid w:val="00063D36"/>
    <w:rsid w:val="000772B2"/>
    <w:rsid w:val="000942CC"/>
    <w:rsid w:val="000B07FA"/>
    <w:rsid w:val="000B7666"/>
    <w:rsid w:val="000C63C9"/>
    <w:rsid w:val="000C67D3"/>
    <w:rsid w:val="000D2CBB"/>
    <w:rsid w:val="000E173C"/>
    <w:rsid w:val="0010033E"/>
    <w:rsid w:val="00115DE3"/>
    <w:rsid w:val="0012333F"/>
    <w:rsid w:val="00132DB5"/>
    <w:rsid w:val="00133686"/>
    <w:rsid w:val="00150A0B"/>
    <w:rsid w:val="00150DA4"/>
    <w:rsid w:val="00165995"/>
    <w:rsid w:val="00174995"/>
    <w:rsid w:val="0018494C"/>
    <w:rsid w:val="00184CE1"/>
    <w:rsid w:val="001943D2"/>
    <w:rsid w:val="001B1B9D"/>
    <w:rsid w:val="001C34B4"/>
    <w:rsid w:val="001C5A38"/>
    <w:rsid w:val="001D0AB1"/>
    <w:rsid w:val="001F7C09"/>
    <w:rsid w:val="0022790F"/>
    <w:rsid w:val="00246070"/>
    <w:rsid w:val="00252021"/>
    <w:rsid w:val="002640BE"/>
    <w:rsid w:val="002664EF"/>
    <w:rsid w:val="00274272"/>
    <w:rsid w:val="002768E7"/>
    <w:rsid w:val="002A1CDC"/>
    <w:rsid w:val="002C5CF2"/>
    <w:rsid w:val="002C5F29"/>
    <w:rsid w:val="002D7949"/>
    <w:rsid w:val="002E6398"/>
    <w:rsid w:val="002F443C"/>
    <w:rsid w:val="00317339"/>
    <w:rsid w:val="003334F1"/>
    <w:rsid w:val="003348B0"/>
    <w:rsid w:val="0035654A"/>
    <w:rsid w:val="0037396C"/>
    <w:rsid w:val="003743F1"/>
    <w:rsid w:val="00382F6A"/>
    <w:rsid w:val="00397670"/>
    <w:rsid w:val="003B1D47"/>
    <w:rsid w:val="003B23DA"/>
    <w:rsid w:val="003B4167"/>
    <w:rsid w:val="003D3566"/>
    <w:rsid w:val="0040665A"/>
    <w:rsid w:val="0045596A"/>
    <w:rsid w:val="00472329"/>
    <w:rsid w:val="00494276"/>
    <w:rsid w:val="00494542"/>
    <w:rsid w:val="004A045B"/>
    <w:rsid w:val="004A570E"/>
    <w:rsid w:val="004B7FA4"/>
    <w:rsid w:val="0052796F"/>
    <w:rsid w:val="005537E9"/>
    <w:rsid w:val="00563EFC"/>
    <w:rsid w:val="005A4EF2"/>
    <w:rsid w:val="005B716D"/>
    <w:rsid w:val="005D3B25"/>
    <w:rsid w:val="006004C6"/>
    <w:rsid w:val="00623FED"/>
    <w:rsid w:val="00676561"/>
    <w:rsid w:val="00682C04"/>
    <w:rsid w:val="006956C4"/>
    <w:rsid w:val="006D0FD8"/>
    <w:rsid w:val="006F2963"/>
    <w:rsid w:val="00701EEA"/>
    <w:rsid w:val="00704F5F"/>
    <w:rsid w:val="00717DB6"/>
    <w:rsid w:val="007266A2"/>
    <w:rsid w:val="00737FF2"/>
    <w:rsid w:val="00755CC4"/>
    <w:rsid w:val="00770D97"/>
    <w:rsid w:val="00773329"/>
    <w:rsid w:val="007743CF"/>
    <w:rsid w:val="007B5144"/>
    <w:rsid w:val="007E3885"/>
    <w:rsid w:val="007F4608"/>
    <w:rsid w:val="007F50F3"/>
    <w:rsid w:val="008127E3"/>
    <w:rsid w:val="0087004C"/>
    <w:rsid w:val="008816A6"/>
    <w:rsid w:val="0089507A"/>
    <w:rsid w:val="008A01A5"/>
    <w:rsid w:val="008C0DF6"/>
    <w:rsid w:val="008C63BC"/>
    <w:rsid w:val="008E143C"/>
    <w:rsid w:val="008E37F2"/>
    <w:rsid w:val="009140A5"/>
    <w:rsid w:val="00936C4F"/>
    <w:rsid w:val="009544AB"/>
    <w:rsid w:val="00960524"/>
    <w:rsid w:val="00977A68"/>
    <w:rsid w:val="00982D5C"/>
    <w:rsid w:val="009852F8"/>
    <w:rsid w:val="009925AA"/>
    <w:rsid w:val="0099355B"/>
    <w:rsid w:val="00993F26"/>
    <w:rsid w:val="009B00A4"/>
    <w:rsid w:val="009B30B1"/>
    <w:rsid w:val="009E7821"/>
    <w:rsid w:val="009F5A63"/>
    <w:rsid w:val="00A03406"/>
    <w:rsid w:val="00A0589D"/>
    <w:rsid w:val="00A24968"/>
    <w:rsid w:val="00A30B43"/>
    <w:rsid w:val="00A5233E"/>
    <w:rsid w:val="00A70235"/>
    <w:rsid w:val="00A806D9"/>
    <w:rsid w:val="00AA2023"/>
    <w:rsid w:val="00AA2061"/>
    <w:rsid w:val="00AB435F"/>
    <w:rsid w:val="00AB6062"/>
    <w:rsid w:val="00AB63C0"/>
    <w:rsid w:val="00AC2CB1"/>
    <w:rsid w:val="00AF0089"/>
    <w:rsid w:val="00AF237C"/>
    <w:rsid w:val="00AF37EB"/>
    <w:rsid w:val="00AF45B4"/>
    <w:rsid w:val="00B0371F"/>
    <w:rsid w:val="00B05133"/>
    <w:rsid w:val="00B07A10"/>
    <w:rsid w:val="00B41D24"/>
    <w:rsid w:val="00B54128"/>
    <w:rsid w:val="00B548B5"/>
    <w:rsid w:val="00B63901"/>
    <w:rsid w:val="00B67DB3"/>
    <w:rsid w:val="00BE22E8"/>
    <w:rsid w:val="00BE5EFD"/>
    <w:rsid w:val="00BF03A6"/>
    <w:rsid w:val="00BF3403"/>
    <w:rsid w:val="00C0345D"/>
    <w:rsid w:val="00C10790"/>
    <w:rsid w:val="00C22F95"/>
    <w:rsid w:val="00C3384C"/>
    <w:rsid w:val="00C35C34"/>
    <w:rsid w:val="00C81823"/>
    <w:rsid w:val="00C830B9"/>
    <w:rsid w:val="00C85AE1"/>
    <w:rsid w:val="00C94113"/>
    <w:rsid w:val="00C970CB"/>
    <w:rsid w:val="00CD3088"/>
    <w:rsid w:val="00CE3CA9"/>
    <w:rsid w:val="00CE3D69"/>
    <w:rsid w:val="00D51343"/>
    <w:rsid w:val="00D5586B"/>
    <w:rsid w:val="00D667D0"/>
    <w:rsid w:val="00D77799"/>
    <w:rsid w:val="00D80F9E"/>
    <w:rsid w:val="00D8157D"/>
    <w:rsid w:val="00D83F28"/>
    <w:rsid w:val="00D85DBB"/>
    <w:rsid w:val="00DA2478"/>
    <w:rsid w:val="00DC3CA2"/>
    <w:rsid w:val="00DC525D"/>
    <w:rsid w:val="00DE0C7B"/>
    <w:rsid w:val="00E00AC4"/>
    <w:rsid w:val="00E14F67"/>
    <w:rsid w:val="00E246C8"/>
    <w:rsid w:val="00E41419"/>
    <w:rsid w:val="00E54782"/>
    <w:rsid w:val="00E56494"/>
    <w:rsid w:val="00E57A5B"/>
    <w:rsid w:val="00E739F3"/>
    <w:rsid w:val="00E9041A"/>
    <w:rsid w:val="00EB10F0"/>
    <w:rsid w:val="00EC085A"/>
    <w:rsid w:val="00EC527A"/>
    <w:rsid w:val="00ED257A"/>
    <w:rsid w:val="00EE23EC"/>
    <w:rsid w:val="00F24453"/>
    <w:rsid w:val="00F422B5"/>
    <w:rsid w:val="00F52CC8"/>
    <w:rsid w:val="00F54F72"/>
    <w:rsid w:val="00F766D2"/>
    <w:rsid w:val="00F9609B"/>
    <w:rsid w:val="00FC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05525"/>
  <w15:chartTrackingRefBased/>
  <w15:docId w15:val="{7FEE9659-8F36-4BCF-9F37-09777936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3D69"/>
    <w:pPr>
      <w:spacing w:line="256" w:lineRule="auto"/>
    </w:pPr>
  </w:style>
  <w:style w:type="paragraph" w:styleId="Nagwek4">
    <w:name w:val="heading 4"/>
    <w:basedOn w:val="Normalny"/>
    <w:link w:val="Nagwek4Znak"/>
    <w:uiPriority w:val="9"/>
    <w:qFormat/>
    <w:rsid w:val="00FC3B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44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F45B4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FC3B1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C3B14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67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67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67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67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67D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6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67D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CE3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8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6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2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9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14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64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8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07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78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66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0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3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47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9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9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1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282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0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20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8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79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00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03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68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5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4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2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1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7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5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8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0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8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7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7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22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9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8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0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97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47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64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83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opera.poznan.pl/pl/mlodzi-choreografowie-prezentacje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opera.poznan.pl/pl/goscinny-spektakl-baletowy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hyperlink" Target="https://www.eventim.pl/event/leszek-mozdzer-adam-baldych-passacaglia-sala-ziemi-mtp-poznan-18056248/?affiliate=APL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4</Pages>
  <Words>1331</Words>
  <Characters>7987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Egzamin.24.08.2020</dc:creator>
  <cp:keywords/>
  <dc:description/>
  <cp:lastModifiedBy>Egzamin.24.08.2020</cp:lastModifiedBy>
  <cp:revision>21</cp:revision>
  <cp:lastPrinted>2023-12-02T15:50:00Z</cp:lastPrinted>
  <dcterms:created xsi:type="dcterms:W3CDTF">2024-01-23T10:55:00Z</dcterms:created>
  <dcterms:modified xsi:type="dcterms:W3CDTF">2024-02-19T12:15:00Z</dcterms:modified>
</cp:coreProperties>
</file>