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A5C4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64A52AA7" w14:textId="6FCB1652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REKRUTACJA 202</w:t>
      </w:r>
      <w:r w:rsidR="00B44B43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B44B43">
        <w:rPr>
          <w:rFonts w:ascii="Times New Roman" w:hAnsi="Times New Roman"/>
          <w:b/>
          <w:bCs/>
          <w:sz w:val="36"/>
          <w:szCs w:val="36"/>
        </w:rPr>
        <w:t>6</w:t>
      </w:r>
    </w:p>
    <w:p w14:paraId="2F624294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Oświadczenie o uprawnieniach w naborze</w:t>
      </w:r>
    </w:p>
    <w:p w14:paraId="67A0EF8B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2A826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98EEC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 – kandydata:</w:t>
      </w:r>
    </w:p>
    <w:p w14:paraId="217CDAC3" w14:textId="77777777" w:rsidR="000F37F8" w:rsidRDefault="000F37F8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13B63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028EB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matki / prawnej opiekunki:</w:t>
      </w:r>
    </w:p>
    <w:p w14:paraId="051EA50D" w14:textId="77777777" w:rsidR="000F37F8" w:rsidRDefault="000F37F8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EA9DC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710FF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ojca / prawnego opiekuna:</w:t>
      </w:r>
    </w:p>
    <w:p w14:paraId="3013E9B1" w14:textId="77777777" w:rsidR="000F37F8" w:rsidRDefault="000F37F8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90A17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4BF38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</w:t>
      </w:r>
    </w:p>
    <w:p w14:paraId="202876ED" w14:textId="77777777" w:rsidR="000F37F8" w:rsidRDefault="000F37F8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722AF" w14:textId="77777777" w:rsidR="000F37F8" w:rsidRDefault="000F37F8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A8371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16728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F52F5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Świadoma/Świadomy odpowiedzialności karnej wynikającej z art. 233 § 1 Kodeksu Karnego (Dz.U. z 2019  r., poz. 1950, 2128 z późn. zm.) oświadczam, że: </w:t>
      </w:r>
    </w:p>
    <w:p w14:paraId="74FE4A5B" w14:textId="77777777" w:rsidR="000F37F8" w:rsidRDefault="00000000">
      <w:pPr>
        <w:pStyle w:val="Tre"/>
        <w:numPr>
          <w:ilvl w:val="3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spełniam warunki rodziny wielodzietnej * / **</w:t>
      </w:r>
    </w:p>
    <w:p w14:paraId="5A777E97" w14:textId="77777777" w:rsidR="000F37F8" w:rsidRDefault="00000000">
      <w:pPr>
        <w:pStyle w:val="Tre"/>
        <w:numPr>
          <w:ilvl w:val="3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samotnie wychowuję kandydata w rodzinie *</w:t>
      </w:r>
    </w:p>
    <w:p w14:paraId="354058AC" w14:textId="77777777" w:rsidR="000F37F8" w:rsidRDefault="00000000">
      <w:pPr>
        <w:pStyle w:val="Tre"/>
        <w:numPr>
          <w:ilvl w:val="3"/>
          <w:numId w:val="2"/>
        </w:numPr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jest objęty pieczą zastępczą *</w:t>
      </w:r>
    </w:p>
    <w:p w14:paraId="009694F5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D1FA5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37F8">
          <w:headerReference w:type="default" r:id="rId7"/>
          <w:footerReference w:type="default" r:id="rId8"/>
          <w:pgSz w:w="11900" w:h="16840"/>
          <w:pgMar w:top="1843" w:right="1417" w:bottom="993" w:left="1134" w:header="708" w:footer="708" w:gutter="0"/>
          <w:cols w:space="708"/>
        </w:sectPr>
      </w:pPr>
    </w:p>
    <w:p w14:paraId="5D13CFF6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Data i czytelny podpis matki / opiekunki prawnej</w:t>
      </w:r>
    </w:p>
    <w:p w14:paraId="5C1DFF99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05E3700B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014E1936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2C29DD79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5D222EEB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Data i czytelny podpis ojca / opiekuna prawnego</w:t>
      </w:r>
    </w:p>
    <w:p w14:paraId="036EC90D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4C23A115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0DE786A9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  <w:sectPr w:rsidR="000F37F8">
          <w:type w:val="continuous"/>
          <w:pgSz w:w="11900" w:h="16840"/>
          <w:pgMar w:top="1843" w:right="1417" w:bottom="993" w:left="1134" w:header="708" w:footer="708" w:gutter="0"/>
          <w:cols w:num="2" w:space="467"/>
        </w:sectPr>
      </w:pPr>
      <w:r>
        <w:rPr>
          <w:rFonts w:ascii="Times New Roman" w:hAnsi="Times New Roman"/>
        </w:rPr>
        <w:t>……………………………………………………</w:t>
      </w:r>
    </w:p>
    <w:p w14:paraId="0625C7AE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A2038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30585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79EDA" w14:textId="77777777" w:rsidR="000F37F8" w:rsidRDefault="000F37F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5DB73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37F8">
          <w:type w:val="continuous"/>
          <w:pgSz w:w="11900" w:h="16840"/>
          <w:pgMar w:top="1843" w:right="1417" w:bottom="993" w:left="1134" w:header="708" w:footer="708" w:gutter="0"/>
          <w:cols w:space="708"/>
        </w:sectPr>
      </w:pPr>
      <w:r>
        <w:rPr>
          <w:rFonts w:ascii="Times New Roman" w:hAnsi="Times New Roman"/>
          <w:sz w:val="24"/>
          <w:szCs w:val="24"/>
        </w:rPr>
        <w:t>* niepotrzebne skreślić</w:t>
      </w:r>
    </w:p>
    <w:p w14:paraId="49F0A4D7" w14:textId="77777777" w:rsidR="000F37F8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Times New Roman" w:hAnsi="Times New Roman"/>
          <w:sz w:val="24"/>
          <w:szCs w:val="24"/>
        </w:rPr>
        <w:t>**  zgodnie z art. 4 pkt. 42 ustawy - Prawo Oświatowe (Dz. U. z 2019 r. poz. 1148, 1078, 1287, 1680, 1681, 1818, 2197 i 2248) „</w:t>
      </w:r>
      <w:r>
        <w:rPr>
          <w:rFonts w:ascii="Times New Roman" w:hAnsi="Times New Roman"/>
          <w:b/>
          <w:bCs/>
          <w:color w:val="FF2600"/>
          <w:sz w:val="24"/>
          <w:szCs w:val="24"/>
        </w:rPr>
        <w:t>rodzina wielodzietna – to rodzina wychowująca troje i więcej dzieci</w:t>
      </w:r>
      <w:r>
        <w:rPr>
          <w:rFonts w:ascii="Times New Roman" w:hAnsi="Times New Roman"/>
          <w:sz w:val="24"/>
          <w:szCs w:val="24"/>
        </w:rPr>
        <w:t>”.</w:t>
      </w:r>
    </w:p>
    <w:sectPr w:rsidR="000F37F8">
      <w:type w:val="continuous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4983" w14:textId="77777777" w:rsidR="007F35DE" w:rsidRDefault="007F35DE">
      <w:r>
        <w:separator/>
      </w:r>
    </w:p>
  </w:endnote>
  <w:endnote w:type="continuationSeparator" w:id="0">
    <w:p w14:paraId="47B1E812" w14:textId="77777777" w:rsidR="007F35DE" w:rsidRDefault="007F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2543" w14:textId="77777777" w:rsidR="000F37F8" w:rsidRDefault="000F37F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4BF8" w14:textId="77777777" w:rsidR="007F35DE" w:rsidRDefault="007F35DE">
      <w:r>
        <w:separator/>
      </w:r>
    </w:p>
  </w:footnote>
  <w:footnote w:type="continuationSeparator" w:id="0">
    <w:p w14:paraId="554BD67D" w14:textId="77777777" w:rsidR="007F35DE" w:rsidRDefault="007F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D4A9" w14:textId="77777777" w:rsidR="000F37F8" w:rsidRDefault="0000000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37F3BCF" wp14:editId="13261D30">
          <wp:simplePos x="0" y="0"/>
          <wp:positionH relativeFrom="page">
            <wp:posOffset>0</wp:posOffset>
          </wp:positionH>
          <wp:positionV relativeFrom="page">
            <wp:posOffset>290</wp:posOffset>
          </wp:positionV>
          <wp:extent cx="7568697" cy="904293"/>
          <wp:effectExtent l="0" t="0" r="0" b="0"/>
          <wp:wrapNone/>
          <wp:docPr id="1073741825" name="officeArt object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 descr="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1367"/>
    <w:multiLevelType w:val="hybridMultilevel"/>
    <w:tmpl w:val="30D612EC"/>
    <w:numStyleLink w:val="Kreski"/>
  </w:abstractNum>
  <w:abstractNum w:abstractNumId="1" w15:restartNumberingAfterBreak="0">
    <w:nsid w:val="261936B6"/>
    <w:multiLevelType w:val="hybridMultilevel"/>
    <w:tmpl w:val="30D612EC"/>
    <w:styleLink w:val="Kreski"/>
    <w:lvl w:ilvl="0" w:tplc="6908E5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2166F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BB8851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4E23FF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3DA170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DAC1FF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CAFA5C6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29A60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E6867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567763331">
    <w:abstractNumId w:val="1"/>
  </w:num>
  <w:num w:numId="2" w16cid:durableId="195493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F8"/>
    <w:rsid w:val="000F37F8"/>
    <w:rsid w:val="00353BBD"/>
    <w:rsid w:val="007F35DE"/>
    <w:rsid w:val="00B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8404"/>
  <w15:docId w15:val="{B3082693-BB3E-4AEE-94BE-152B2EF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2</cp:revision>
  <dcterms:created xsi:type="dcterms:W3CDTF">2025-06-25T18:51:00Z</dcterms:created>
  <dcterms:modified xsi:type="dcterms:W3CDTF">2025-06-25T18:51:00Z</dcterms:modified>
</cp:coreProperties>
</file>